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8D0614" w:rsidRPr="00574200" w:rsidRDefault="008D0614" w:rsidP="00160D24">
      <w:pPr>
        <w:spacing w:line="276" w:lineRule="auto"/>
        <w:jc w:val="center"/>
        <w:rPr>
          <w:rFonts w:asciiTheme="majorHAnsi" w:hAnsiTheme="majorHAnsi" w:cstheme="majorHAnsi"/>
          <w:sz w:val="22"/>
          <w:szCs w:val="22"/>
        </w:rPr>
      </w:pPr>
    </w:p>
    <w:p w14:paraId="00000004" w14:textId="77777777" w:rsidR="008D0614" w:rsidRPr="00574200" w:rsidRDefault="00392C31" w:rsidP="00160D24">
      <w:pPr>
        <w:tabs>
          <w:tab w:val="left" w:pos="-720"/>
        </w:tabs>
        <w:spacing w:line="276" w:lineRule="auto"/>
        <w:ind w:left="-720"/>
        <w:jc w:val="center"/>
        <w:rPr>
          <w:rFonts w:asciiTheme="majorHAnsi" w:hAnsiTheme="majorHAnsi" w:cstheme="majorHAnsi"/>
          <w:sz w:val="28"/>
          <w:szCs w:val="28"/>
          <w:u w:val="single"/>
        </w:rPr>
      </w:pPr>
      <w:r w:rsidRPr="00574200">
        <w:rPr>
          <w:rFonts w:asciiTheme="majorHAnsi" w:hAnsiTheme="majorHAnsi" w:cstheme="majorHAnsi"/>
          <w:sz w:val="28"/>
          <w:szCs w:val="28"/>
          <w:u w:val="single"/>
        </w:rPr>
        <w:t>Internet Therapy &amp; Communications Consent Form</w:t>
      </w:r>
    </w:p>
    <w:p w14:paraId="00000005" w14:textId="1AA8A316" w:rsidR="008D0614" w:rsidRDefault="008D0614" w:rsidP="00160D24">
      <w:pPr>
        <w:tabs>
          <w:tab w:val="left" w:pos="-720"/>
        </w:tabs>
        <w:spacing w:line="276" w:lineRule="auto"/>
        <w:ind w:left="-720"/>
        <w:rPr>
          <w:rFonts w:asciiTheme="majorHAnsi" w:hAnsiTheme="majorHAnsi" w:cstheme="majorHAnsi"/>
          <w:sz w:val="28"/>
          <w:szCs w:val="28"/>
          <w:u w:val="single"/>
        </w:rPr>
      </w:pPr>
    </w:p>
    <w:p w14:paraId="52853651" w14:textId="77777777" w:rsidR="004D33EE" w:rsidRPr="00574200" w:rsidRDefault="004D33EE" w:rsidP="00160D24">
      <w:pPr>
        <w:tabs>
          <w:tab w:val="left" w:pos="-720"/>
        </w:tabs>
        <w:spacing w:line="276" w:lineRule="auto"/>
        <w:ind w:left="-720"/>
        <w:rPr>
          <w:rFonts w:asciiTheme="majorHAnsi" w:hAnsiTheme="majorHAnsi" w:cstheme="majorHAnsi"/>
          <w:sz w:val="28"/>
          <w:szCs w:val="28"/>
          <w:u w:val="single"/>
        </w:rPr>
      </w:pPr>
    </w:p>
    <w:p w14:paraId="07F946AF" w14:textId="44C6D365" w:rsidR="004D33EE" w:rsidRDefault="00392C31" w:rsidP="00160D24">
      <w:pPr>
        <w:spacing w:line="276" w:lineRule="auto"/>
        <w:ind w:left="-720"/>
        <w:rPr>
          <w:rFonts w:asciiTheme="majorHAnsi" w:hAnsiTheme="majorHAnsi" w:cstheme="majorHAnsi"/>
        </w:rPr>
      </w:pPr>
      <w:r w:rsidRPr="00574200">
        <w:rPr>
          <w:rFonts w:asciiTheme="majorHAnsi" w:hAnsiTheme="majorHAnsi" w:cstheme="majorHAnsi"/>
        </w:rPr>
        <w:t>I, _____________________________________________________</w:t>
      </w:r>
    </w:p>
    <w:p w14:paraId="00000006" w14:textId="2F0C5A84" w:rsidR="008D0614" w:rsidRPr="00574200" w:rsidRDefault="00392C31" w:rsidP="00160D24">
      <w:pPr>
        <w:spacing w:line="276" w:lineRule="auto"/>
        <w:ind w:left="-720"/>
        <w:rPr>
          <w:rFonts w:asciiTheme="majorHAnsi" w:hAnsiTheme="majorHAnsi" w:cstheme="majorHAnsi"/>
        </w:rPr>
      </w:pPr>
      <w:r w:rsidRPr="00574200">
        <w:rPr>
          <w:rFonts w:asciiTheme="majorHAnsi" w:hAnsiTheme="majorHAnsi" w:cstheme="majorHAnsi"/>
        </w:rPr>
        <w:t xml:space="preserve">am choosing to participate in therapy sessions with my provider via the internet, using a video conferencing program. </w:t>
      </w:r>
    </w:p>
    <w:p w14:paraId="00000007" w14:textId="77777777" w:rsidR="008D0614" w:rsidRPr="00574200" w:rsidRDefault="008D0614" w:rsidP="00160D24">
      <w:pPr>
        <w:tabs>
          <w:tab w:val="left" w:pos="-720"/>
        </w:tabs>
        <w:spacing w:line="276" w:lineRule="auto"/>
        <w:ind w:left="-720"/>
        <w:rPr>
          <w:rFonts w:asciiTheme="majorHAnsi" w:hAnsiTheme="majorHAnsi" w:cstheme="majorHAnsi"/>
        </w:rPr>
      </w:pPr>
    </w:p>
    <w:p w14:paraId="00000008" w14:textId="77777777" w:rsidR="008D0614" w:rsidRPr="00574200" w:rsidRDefault="00392C31" w:rsidP="00160D24">
      <w:pPr>
        <w:tabs>
          <w:tab w:val="left" w:pos="-720"/>
        </w:tabs>
        <w:spacing w:line="276" w:lineRule="auto"/>
        <w:ind w:left="-720"/>
        <w:rPr>
          <w:rFonts w:asciiTheme="majorHAnsi" w:hAnsiTheme="majorHAnsi" w:cstheme="majorHAnsi"/>
        </w:rPr>
      </w:pPr>
      <w:r w:rsidRPr="00574200">
        <w:rPr>
          <w:rFonts w:asciiTheme="majorHAnsi" w:hAnsiTheme="majorHAnsi" w:cstheme="majorHAnsi"/>
        </w:rPr>
        <w:t xml:space="preserve">I understand the following limitations and conditions of internet-based video therapy sessions: </w:t>
      </w:r>
    </w:p>
    <w:p w14:paraId="00000009" w14:textId="77777777" w:rsidR="008D0614" w:rsidRPr="00574200" w:rsidRDefault="008D0614" w:rsidP="00160D24">
      <w:pPr>
        <w:tabs>
          <w:tab w:val="left" w:pos="-720"/>
        </w:tabs>
        <w:spacing w:line="276" w:lineRule="auto"/>
        <w:ind w:left="-720"/>
        <w:rPr>
          <w:rFonts w:asciiTheme="majorHAnsi" w:hAnsiTheme="majorHAnsi" w:cstheme="majorHAnsi"/>
        </w:rPr>
      </w:pPr>
    </w:p>
    <w:p w14:paraId="0000000A" w14:textId="668D88F0" w:rsidR="008D0614" w:rsidRPr="00574200" w:rsidRDefault="00392C31" w:rsidP="00160D24">
      <w:pPr>
        <w:numPr>
          <w:ilvl w:val="0"/>
          <w:numId w:val="1"/>
        </w:numPr>
        <w:pBdr>
          <w:top w:val="nil"/>
          <w:left w:val="nil"/>
          <w:bottom w:val="nil"/>
          <w:right w:val="nil"/>
          <w:between w:val="nil"/>
        </w:pBdr>
        <w:tabs>
          <w:tab w:val="left" w:pos="-720"/>
        </w:tabs>
        <w:spacing w:line="276" w:lineRule="auto"/>
        <w:rPr>
          <w:rFonts w:asciiTheme="majorHAnsi" w:hAnsiTheme="majorHAnsi" w:cstheme="majorHAnsi"/>
          <w:color w:val="000000"/>
        </w:rPr>
      </w:pPr>
      <w:bookmarkStart w:id="0" w:name="_gjdgxs" w:colFirst="0" w:colLast="0"/>
      <w:bookmarkEnd w:id="0"/>
      <w:r w:rsidRPr="00574200">
        <w:rPr>
          <w:rFonts w:asciiTheme="majorHAnsi" w:hAnsiTheme="majorHAnsi" w:cstheme="majorHAnsi"/>
          <w:color w:val="000000"/>
        </w:rPr>
        <w:t xml:space="preserve">Any internet-based communication is not 100% guaranteed to be secure/confidential, even when using software that is represented as confidential and HIPAA-compliant. I agree that </w:t>
      </w:r>
      <w:r w:rsidR="004D33EE">
        <w:rPr>
          <w:rFonts w:asciiTheme="majorHAnsi" w:hAnsiTheme="majorHAnsi" w:cstheme="majorHAnsi"/>
          <w:color w:val="000000"/>
        </w:rPr>
        <w:t>Teressa L. Wilcox</w:t>
      </w:r>
      <w:r w:rsidR="009F17D6" w:rsidRPr="00574200">
        <w:rPr>
          <w:rFonts w:asciiTheme="majorHAnsi" w:hAnsiTheme="majorHAnsi" w:cstheme="majorHAnsi"/>
          <w:color w:val="000000"/>
        </w:rPr>
        <w:t>, LMFT</w:t>
      </w:r>
      <w:r w:rsidRPr="00574200">
        <w:rPr>
          <w:rFonts w:asciiTheme="majorHAnsi" w:hAnsiTheme="majorHAnsi" w:cstheme="majorHAnsi"/>
          <w:color w:val="000000"/>
        </w:rPr>
        <w:t xml:space="preserve"> will be held harmless from any and all consequences if any outside party gains access to our confidential conversations. </w:t>
      </w:r>
    </w:p>
    <w:p w14:paraId="0000000B" w14:textId="77777777" w:rsidR="008D0614" w:rsidRPr="00574200" w:rsidRDefault="00392C31" w:rsidP="00160D24">
      <w:pPr>
        <w:numPr>
          <w:ilvl w:val="0"/>
          <w:numId w:val="1"/>
        </w:numPr>
        <w:pBdr>
          <w:top w:val="nil"/>
          <w:left w:val="nil"/>
          <w:bottom w:val="nil"/>
          <w:right w:val="nil"/>
          <w:between w:val="nil"/>
        </w:pBdr>
        <w:tabs>
          <w:tab w:val="left" w:pos="-720"/>
        </w:tabs>
        <w:spacing w:line="276" w:lineRule="auto"/>
        <w:rPr>
          <w:rFonts w:asciiTheme="majorHAnsi" w:hAnsiTheme="majorHAnsi" w:cstheme="majorHAnsi"/>
          <w:color w:val="000000"/>
        </w:rPr>
      </w:pPr>
      <w:r w:rsidRPr="00574200">
        <w:rPr>
          <w:rFonts w:asciiTheme="majorHAnsi" w:hAnsiTheme="majorHAnsi" w:cstheme="majorHAnsi"/>
          <w:color w:val="000000"/>
        </w:rPr>
        <w:t xml:space="preserve">I agree that, in a crisis or emergency situation in which I am considering seriously harming myself or someone else, or am having a severe breakdown in my ability to function safely, I will go to the nearest mental health hospital or Emergency Room.   I will reach out to resources I have locally for assistance if I need it.  I will Review with </w:t>
      </w:r>
      <w:r w:rsidRPr="00574200">
        <w:rPr>
          <w:rFonts w:asciiTheme="majorHAnsi" w:hAnsiTheme="majorHAnsi" w:cstheme="majorHAnsi"/>
        </w:rPr>
        <w:t>my provider</w:t>
      </w:r>
      <w:r w:rsidRPr="00574200">
        <w:rPr>
          <w:rFonts w:asciiTheme="majorHAnsi" w:hAnsiTheme="majorHAnsi" w:cstheme="majorHAnsi"/>
          <w:color w:val="000000"/>
        </w:rPr>
        <w:t xml:space="preserve"> what resources are available to me locally, and will inform her immediately of any changes that occur.</w:t>
      </w:r>
    </w:p>
    <w:p w14:paraId="0000000C" w14:textId="77777777" w:rsidR="008D0614" w:rsidRPr="00574200" w:rsidRDefault="00392C31" w:rsidP="00160D24">
      <w:pPr>
        <w:numPr>
          <w:ilvl w:val="0"/>
          <w:numId w:val="1"/>
        </w:numPr>
        <w:pBdr>
          <w:top w:val="nil"/>
          <w:left w:val="nil"/>
          <w:bottom w:val="nil"/>
          <w:right w:val="nil"/>
          <w:between w:val="nil"/>
        </w:pBdr>
        <w:tabs>
          <w:tab w:val="left" w:pos="-720"/>
        </w:tabs>
        <w:spacing w:line="276" w:lineRule="auto"/>
        <w:rPr>
          <w:rFonts w:asciiTheme="majorHAnsi" w:hAnsiTheme="majorHAnsi" w:cstheme="majorHAnsi"/>
          <w:color w:val="000000"/>
        </w:rPr>
      </w:pPr>
      <w:r w:rsidRPr="00574200">
        <w:rPr>
          <w:rFonts w:asciiTheme="majorHAnsi" w:hAnsiTheme="majorHAnsi" w:cstheme="majorHAnsi"/>
          <w:color w:val="000000"/>
        </w:rPr>
        <w:t xml:space="preserve">During sessions or other internet-based conversations, confidentiality should be treated just like an in-office session, by using a private room or space where I will not be overheard or interrupted.  I agree to inform </w:t>
      </w:r>
      <w:r w:rsidRPr="00574200">
        <w:rPr>
          <w:rFonts w:asciiTheme="majorHAnsi" w:hAnsiTheme="majorHAnsi" w:cstheme="majorHAnsi"/>
        </w:rPr>
        <w:t>my provider</w:t>
      </w:r>
      <w:r w:rsidRPr="00574200">
        <w:rPr>
          <w:rFonts w:asciiTheme="majorHAnsi" w:hAnsiTheme="majorHAnsi" w:cstheme="majorHAnsi"/>
          <w:color w:val="000000"/>
        </w:rPr>
        <w:t xml:space="preserve"> immediately, if any third party is present, whether in the room or remotely (e.g. over speaker phone, three-way calling, etc.)</w:t>
      </w:r>
    </w:p>
    <w:p w14:paraId="0000000D" w14:textId="77777777" w:rsidR="008D0614" w:rsidRPr="00574200" w:rsidRDefault="00392C31" w:rsidP="00160D24">
      <w:pPr>
        <w:numPr>
          <w:ilvl w:val="0"/>
          <w:numId w:val="1"/>
        </w:numPr>
        <w:pBdr>
          <w:top w:val="nil"/>
          <w:left w:val="nil"/>
          <w:bottom w:val="nil"/>
          <w:right w:val="nil"/>
          <w:between w:val="nil"/>
        </w:pBdr>
        <w:tabs>
          <w:tab w:val="left" w:pos="-720"/>
        </w:tabs>
        <w:spacing w:line="276" w:lineRule="auto"/>
        <w:rPr>
          <w:rFonts w:asciiTheme="majorHAnsi" w:hAnsiTheme="majorHAnsi" w:cstheme="majorHAnsi"/>
          <w:color w:val="000000"/>
        </w:rPr>
      </w:pPr>
      <w:r w:rsidRPr="00574200">
        <w:rPr>
          <w:rFonts w:asciiTheme="majorHAnsi" w:hAnsiTheme="majorHAnsi" w:cstheme="majorHAnsi"/>
          <w:color w:val="000000"/>
        </w:rPr>
        <w:t xml:space="preserve">I agree I will give internet-based sessions the same focus as in-office sessions, with no outside distractions, such as cell phones or other computer programs. </w:t>
      </w:r>
    </w:p>
    <w:p w14:paraId="0000000E" w14:textId="3E6F7497" w:rsidR="008D0614" w:rsidRDefault="00392C31" w:rsidP="00160D24">
      <w:pPr>
        <w:numPr>
          <w:ilvl w:val="0"/>
          <w:numId w:val="1"/>
        </w:numPr>
        <w:pBdr>
          <w:top w:val="nil"/>
          <w:left w:val="nil"/>
          <w:bottom w:val="nil"/>
          <w:right w:val="nil"/>
          <w:between w:val="nil"/>
        </w:pBdr>
        <w:tabs>
          <w:tab w:val="left" w:pos="-720"/>
        </w:tabs>
        <w:spacing w:line="276" w:lineRule="auto"/>
        <w:rPr>
          <w:rFonts w:asciiTheme="majorHAnsi" w:hAnsiTheme="majorHAnsi" w:cstheme="majorHAnsi"/>
          <w:color w:val="000000"/>
        </w:rPr>
      </w:pPr>
      <w:r w:rsidRPr="00574200">
        <w:rPr>
          <w:rFonts w:asciiTheme="majorHAnsi" w:hAnsiTheme="majorHAnsi" w:cstheme="majorHAnsi"/>
          <w:color w:val="000000"/>
        </w:rPr>
        <w:t xml:space="preserve">Technical problems can occur using web-based services. If a session or call is disrupted, the therapist will </w:t>
      </w:r>
      <w:r w:rsidR="00662784" w:rsidRPr="00574200">
        <w:rPr>
          <w:rFonts w:asciiTheme="majorHAnsi" w:hAnsiTheme="majorHAnsi" w:cstheme="majorHAnsi"/>
          <w:color w:val="000000"/>
        </w:rPr>
        <w:t xml:space="preserve">make three </w:t>
      </w:r>
      <w:r w:rsidRPr="00574200">
        <w:rPr>
          <w:rFonts w:asciiTheme="majorHAnsi" w:hAnsiTheme="majorHAnsi" w:cstheme="majorHAnsi"/>
          <w:color w:val="000000"/>
        </w:rPr>
        <w:t>attempt</w:t>
      </w:r>
      <w:r w:rsidR="00662784" w:rsidRPr="00574200">
        <w:rPr>
          <w:rFonts w:asciiTheme="majorHAnsi" w:hAnsiTheme="majorHAnsi" w:cstheme="majorHAnsi"/>
          <w:color w:val="000000"/>
        </w:rPr>
        <w:t>s</w:t>
      </w:r>
      <w:r w:rsidRPr="00574200">
        <w:rPr>
          <w:rFonts w:asciiTheme="majorHAnsi" w:hAnsiTheme="majorHAnsi" w:cstheme="majorHAnsi"/>
          <w:color w:val="000000"/>
        </w:rPr>
        <w:t xml:space="preserve"> </w:t>
      </w:r>
      <w:r w:rsidR="00662784" w:rsidRPr="00574200">
        <w:rPr>
          <w:rFonts w:asciiTheme="majorHAnsi" w:hAnsiTheme="majorHAnsi" w:cstheme="majorHAnsi"/>
          <w:color w:val="000000"/>
        </w:rPr>
        <w:t>to re-establish connection. If the technology or internet connection fails during a video session, and connections cannot be re-established, I will contact you by phone.</w:t>
      </w:r>
      <w:r w:rsidRPr="00574200">
        <w:rPr>
          <w:rFonts w:asciiTheme="majorHAnsi" w:hAnsiTheme="majorHAnsi" w:cstheme="majorHAnsi"/>
          <w:color w:val="000000"/>
        </w:rPr>
        <w:t xml:space="preserve"> If reconnection cannot occur, the session will be rescheduled as soon as possible. </w:t>
      </w:r>
    </w:p>
    <w:p w14:paraId="54D894E1" w14:textId="13D45548" w:rsidR="004D33EE" w:rsidRDefault="004D33EE">
      <w:pPr>
        <w:rPr>
          <w:rFonts w:asciiTheme="majorHAnsi" w:hAnsiTheme="majorHAnsi" w:cstheme="majorHAnsi"/>
          <w:color w:val="000000"/>
        </w:rPr>
      </w:pPr>
      <w:r>
        <w:rPr>
          <w:rFonts w:asciiTheme="majorHAnsi" w:hAnsiTheme="majorHAnsi" w:cstheme="majorHAnsi"/>
          <w:color w:val="000000"/>
        </w:rPr>
        <w:br w:type="page"/>
      </w:r>
    </w:p>
    <w:p w14:paraId="53D860F4" w14:textId="77777777" w:rsidR="004D33EE" w:rsidRPr="00574200" w:rsidRDefault="004D33EE" w:rsidP="004D33EE">
      <w:pPr>
        <w:pBdr>
          <w:top w:val="nil"/>
          <w:left w:val="nil"/>
          <w:bottom w:val="nil"/>
          <w:right w:val="nil"/>
          <w:between w:val="nil"/>
        </w:pBdr>
        <w:tabs>
          <w:tab w:val="left" w:pos="-720"/>
        </w:tabs>
        <w:spacing w:line="276" w:lineRule="auto"/>
        <w:rPr>
          <w:rFonts w:asciiTheme="majorHAnsi" w:hAnsiTheme="majorHAnsi" w:cstheme="majorHAnsi"/>
          <w:color w:val="000000"/>
        </w:rPr>
      </w:pPr>
    </w:p>
    <w:p w14:paraId="0000000F" w14:textId="77777777" w:rsidR="008D0614" w:rsidRPr="00574200" w:rsidRDefault="00392C31" w:rsidP="00160D24">
      <w:pPr>
        <w:numPr>
          <w:ilvl w:val="0"/>
          <w:numId w:val="1"/>
        </w:numPr>
        <w:pBdr>
          <w:top w:val="nil"/>
          <w:left w:val="nil"/>
          <w:bottom w:val="nil"/>
          <w:right w:val="nil"/>
          <w:between w:val="nil"/>
        </w:pBdr>
        <w:tabs>
          <w:tab w:val="left" w:pos="-720"/>
        </w:tabs>
        <w:spacing w:line="276" w:lineRule="auto"/>
        <w:rPr>
          <w:rFonts w:asciiTheme="majorHAnsi" w:hAnsiTheme="majorHAnsi" w:cstheme="majorHAnsi"/>
          <w:color w:val="000000"/>
        </w:rPr>
      </w:pPr>
      <w:r w:rsidRPr="00574200">
        <w:rPr>
          <w:rFonts w:asciiTheme="majorHAnsi" w:hAnsiTheme="majorHAnsi" w:cstheme="majorHAnsi"/>
          <w:color w:val="000000"/>
        </w:rPr>
        <w:t>Online therapy sessions are one (or more) of the following:</w:t>
      </w:r>
    </w:p>
    <w:p w14:paraId="00000010" w14:textId="77777777" w:rsidR="008D0614" w:rsidRPr="00574200" w:rsidRDefault="00392C31" w:rsidP="00160D24">
      <w:pPr>
        <w:numPr>
          <w:ilvl w:val="1"/>
          <w:numId w:val="1"/>
        </w:numPr>
        <w:pBdr>
          <w:top w:val="nil"/>
          <w:left w:val="nil"/>
          <w:bottom w:val="nil"/>
          <w:right w:val="nil"/>
          <w:between w:val="nil"/>
        </w:pBdr>
        <w:tabs>
          <w:tab w:val="left" w:pos="-720"/>
        </w:tabs>
        <w:spacing w:line="276" w:lineRule="auto"/>
        <w:rPr>
          <w:rFonts w:asciiTheme="majorHAnsi" w:hAnsiTheme="majorHAnsi" w:cstheme="majorHAnsi"/>
          <w:color w:val="000000"/>
        </w:rPr>
      </w:pPr>
      <w:r w:rsidRPr="00574200">
        <w:rPr>
          <w:rFonts w:asciiTheme="majorHAnsi" w:hAnsiTheme="majorHAnsi" w:cstheme="majorHAnsi"/>
          <w:color w:val="000000"/>
        </w:rPr>
        <w:t xml:space="preserve">temporary due to client’s need to travel without interrupting treatment, </w:t>
      </w:r>
    </w:p>
    <w:p w14:paraId="00000011" w14:textId="77777777" w:rsidR="008D0614" w:rsidRPr="00574200" w:rsidRDefault="00392C31" w:rsidP="00160D24">
      <w:pPr>
        <w:numPr>
          <w:ilvl w:val="1"/>
          <w:numId w:val="1"/>
        </w:numPr>
        <w:pBdr>
          <w:top w:val="nil"/>
          <w:left w:val="nil"/>
          <w:bottom w:val="nil"/>
          <w:right w:val="nil"/>
          <w:between w:val="nil"/>
        </w:pBdr>
        <w:tabs>
          <w:tab w:val="left" w:pos="-720"/>
        </w:tabs>
        <w:spacing w:line="276" w:lineRule="auto"/>
        <w:rPr>
          <w:rFonts w:asciiTheme="majorHAnsi" w:hAnsiTheme="majorHAnsi" w:cstheme="majorHAnsi"/>
          <w:color w:val="000000"/>
        </w:rPr>
      </w:pPr>
      <w:r w:rsidRPr="00574200">
        <w:rPr>
          <w:rFonts w:asciiTheme="majorHAnsi" w:hAnsiTheme="majorHAnsi" w:cstheme="majorHAnsi"/>
          <w:color w:val="000000"/>
        </w:rPr>
        <w:t>necessary due to client’s inability to leave home because of medical problems or significant disability,</w:t>
      </w:r>
    </w:p>
    <w:p w14:paraId="00000012" w14:textId="77777777" w:rsidR="008D0614" w:rsidRPr="00574200" w:rsidRDefault="00392C31" w:rsidP="00160D24">
      <w:pPr>
        <w:numPr>
          <w:ilvl w:val="1"/>
          <w:numId w:val="1"/>
        </w:numPr>
        <w:pBdr>
          <w:top w:val="nil"/>
          <w:left w:val="nil"/>
          <w:bottom w:val="nil"/>
          <w:right w:val="nil"/>
          <w:between w:val="nil"/>
        </w:pBdr>
        <w:tabs>
          <w:tab w:val="left" w:pos="-720"/>
        </w:tabs>
        <w:spacing w:line="276" w:lineRule="auto"/>
        <w:rPr>
          <w:rFonts w:asciiTheme="majorHAnsi" w:hAnsiTheme="majorHAnsi" w:cstheme="majorHAnsi"/>
          <w:color w:val="000000"/>
        </w:rPr>
      </w:pPr>
      <w:r w:rsidRPr="00574200">
        <w:rPr>
          <w:rFonts w:asciiTheme="majorHAnsi" w:hAnsiTheme="majorHAnsi" w:cstheme="majorHAnsi"/>
          <w:color w:val="000000"/>
        </w:rPr>
        <w:t>necessary due to client’s lack of access to face-to-face services within a reasonable distance,</w:t>
      </w:r>
    </w:p>
    <w:p w14:paraId="00000013" w14:textId="77777777" w:rsidR="008D0614" w:rsidRPr="00574200" w:rsidRDefault="00392C31" w:rsidP="00160D24">
      <w:pPr>
        <w:numPr>
          <w:ilvl w:val="1"/>
          <w:numId w:val="1"/>
        </w:numPr>
        <w:pBdr>
          <w:top w:val="nil"/>
          <w:left w:val="nil"/>
          <w:bottom w:val="nil"/>
          <w:right w:val="nil"/>
          <w:between w:val="nil"/>
        </w:pBdr>
        <w:tabs>
          <w:tab w:val="left" w:pos="-720"/>
        </w:tabs>
        <w:spacing w:line="276" w:lineRule="auto"/>
        <w:rPr>
          <w:rFonts w:asciiTheme="majorHAnsi" w:hAnsiTheme="majorHAnsi" w:cstheme="majorHAnsi"/>
          <w:color w:val="000000"/>
        </w:rPr>
      </w:pPr>
      <w:r w:rsidRPr="00574200">
        <w:rPr>
          <w:rFonts w:asciiTheme="majorHAnsi" w:hAnsiTheme="majorHAnsi" w:cstheme="majorHAnsi"/>
          <w:color w:val="000000"/>
        </w:rPr>
        <w:t xml:space="preserve"> an informed and willing choice by a pre-existing client to continue treatment through this medium rather than seeking a new provider locally, due to the nature of and/or progress made toward vital treatment goals.</w:t>
      </w:r>
    </w:p>
    <w:p w14:paraId="00000014" w14:textId="77777777" w:rsidR="008D0614" w:rsidRPr="00574200" w:rsidRDefault="00392C31" w:rsidP="00160D24">
      <w:pPr>
        <w:numPr>
          <w:ilvl w:val="0"/>
          <w:numId w:val="1"/>
        </w:numPr>
        <w:pBdr>
          <w:top w:val="nil"/>
          <w:left w:val="nil"/>
          <w:bottom w:val="nil"/>
          <w:right w:val="nil"/>
          <w:between w:val="nil"/>
        </w:pBdr>
        <w:tabs>
          <w:tab w:val="left" w:pos="-720"/>
        </w:tabs>
        <w:spacing w:line="276" w:lineRule="auto"/>
        <w:rPr>
          <w:rFonts w:asciiTheme="majorHAnsi" w:hAnsiTheme="majorHAnsi" w:cstheme="majorHAnsi"/>
          <w:color w:val="000000"/>
        </w:rPr>
      </w:pPr>
      <w:r w:rsidRPr="00574200">
        <w:rPr>
          <w:rFonts w:asciiTheme="majorHAnsi" w:hAnsiTheme="majorHAnsi" w:cstheme="majorHAnsi"/>
          <w:color w:val="000000"/>
        </w:rPr>
        <w:t xml:space="preserve">I agree never to audiotape or videotape or otherwise store content from our sessions, or to share such data with any third party without the knowledge and consent of </w:t>
      </w:r>
      <w:r w:rsidRPr="00574200">
        <w:rPr>
          <w:rFonts w:asciiTheme="majorHAnsi" w:hAnsiTheme="majorHAnsi" w:cstheme="majorHAnsi"/>
        </w:rPr>
        <w:t>my provider</w:t>
      </w:r>
      <w:r w:rsidRPr="00574200">
        <w:rPr>
          <w:rFonts w:asciiTheme="majorHAnsi" w:hAnsiTheme="majorHAnsi" w:cstheme="majorHAnsi"/>
          <w:color w:val="000000"/>
        </w:rPr>
        <w:t xml:space="preserve"> to such storage and/or sharing.</w:t>
      </w:r>
    </w:p>
    <w:p w14:paraId="00000015" w14:textId="69EC0E3A" w:rsidR="008D0614" w:rsidRPr="00574200" w:rsidRDefault="00392C31" w:rsidP="00160D24">
      <w:pPr>
        <w:numPr>
          <w:ilvl w:val="0"/>
          <w:numId w:val="1"/>
        </w:numPr>
        <w:pBdr>
          <w:top w:val="nil"/>
          <w:left w:val="nil"/>
          <w:bottom w:val="nil"/>
          <w:right w:val="nil"/>
          <w:between w:val="nil"/>
        </w:pBdr>
        <w:tabs>
          <w:tab w:val="left" w:pos="-720"/>
        </w:tabs>
        <w:spacing w:line="276" w:lineRule="auto"/>
        <w:rPr>
          <w:rFonts w:asciiTheme="majorHAnsi" w:hAnsiTheme="majorHAnsi" w:cstheme="majorHAnsi"/>
          <w:color w:val="000000"/>
        </w:rPr>
      </w:pPr>
      <w:r w:rsidRPr="00574200">
        <w:rPr>
          <w:rFonts w:asciiTheme="majorHAnsi" w:hAnsiTheme="majorHAnsi" w:cstheme="majorHAnsi"/>
          <w:color w:val="000000"/>
        </w:rPr>
        <w:t xml:space="preserve">If at any point </w:t>
      </w:r>
      <w:r w:rsidRPr="00574200">
        <w:rPr>
          <w:rFonts w:asciiTheme="majorHAnsi" w:hAnsiTheme="majorHAnsi" w:cstheme="majorHAnsi"/>
        </w:rPr>
        <w:t xml:space="preserve">my provider </w:t>
      </w:r>
      <w:r w:rsidRPr="00574200">
        <w:rPr>
          <w:rFonts w:asciiTheme="majorHAnsi" w:hAnsiTheme="majorHAnsi" w:cstheme="majorHAnsi"/>
          <w:color w:val="000000"/>
        </w:rPr>
        <w:t xml:space="preserve">or I believe(s) that I need </w:t>
      </w:r>
      <w:r w:rsidR="00D47C1B" w:rsidRPr="00574200">
        <w:rPr>
          <w:rFonts w:asciiTheme="majorHAnsi" w:hAnsiTheme="majorHAnsi" w:cstheme="majorHAnsi"/>
          <w:color w:val="000000"/>
        </w:rPr>
        <w:t>additional</w:t>
      </w:r>
      <w:r w:rsidRPr="00574200">
        <w:rPr>
          <w:rFonts w:asciiTheme="majorHAnsi" w:hAnsiTheme="majorHAnsi" w:cstheme="majorHAnsi"/>
          <w:color w:val="000000"/>
        </w:rPr>
        <w:t xml:space="preserve"> support </w:t>
      </w:r>
      <w:r w:rsidR="00D47C1B" w:rsidRPr="00574200">
        <w:rPr>
          <w:rFonts w:asciiTheme="majorHAnsi" w:hAnsiTheme="majorHAnsi" w:cstheme="majorHAnsi"/>
          <w:color w:val="000000"/>
        </w:rPr>
        <w:t>beyond what telehealth can provide</w:t>
      </w:r>
      <w:r w:rsidRPr="00574200">
        <w:rPr>
          <w:rFonts w:asciiTheme="majorHAnsi" w:hAnsiTheme="majorHAnsi" w:cstheme="majorHAnsi"/>
          <w:color w:val="000000"/>
        </w:rPr>
        <w:t xml:space="preserve">, I agree to take </w:t>
      </w:r>
      <w:r w:rsidR="00D47C1B" w:rsidRPr="00574200">
        <w:rPr>
          <w:rFonts w:asciiTheme="majorHAnsi" w:hAnsiTheme="majorHAnsi" w:cstheme="majorHAnsi"/>
          <w:color w:val="000000"/>
        </w:rPr>
        <w:t>appropriate</w:t>
      </w:r>
      <w:r w:rsidRPr="00574200">
        <w:rPr>
          <w:rFonts w:asciiTheme="majorHAnsi" w:hAnsiTheme="majorHAnsi" w:cstheme="majorHAnsi"/>
          <w:color w:val="000000"/>
        </w:rPr>
        <w:t xml:space="preserve"> steps to </w:t>
      </w:r>
      <w:r w:rsidR="00D47C1B" w:rsidRPr="00574200">
        <w:rPr>
          <w:rFonts w:asciiTheme="majorHAnsi" w:hAnsiTheme="majorHAnsi" w:cstheme="majorHAnsi"/>
          <w:color w:val="000000"/>
        </w:rPr>
        <w:t>engage in</w:t>
      </w:r>
      <w:r w:rsidRPr="00574200">
        <w:rPr>
          <w:rFonts w:asciiTheme="majorHAnsi" w:hAnsiTheme="majorHAnsi" w:cstheme="majorHAnsi"/>
          <w:color w:val="000000"/>
        </w:rPr>
        <w:t xml:space="preserve"> mental health services </w:t>
      </w:r>
      <w:r w:rsidR="00D47C1B" w:rsidRPr="00574200">
        <w:rPr>
          <w:rFonts w:asciiTheme="majorHAnsi" w:hAnsiTheme="majorHAnsi" w:cstheme="majorHAnsi"/>
          <w:color w:val="000000"/>
        </w:rPr>
        <w:t>in person</w:t>
      </w:r>
      <w:r w:rsidRPr="00574200">
        <w:rPr>
          <w:rFonts w:asciiTheme="majorHAnsi" w:hAnsiTheme="majorHAnsi" w:cstheme="majorHAnsi"/>
          <w:color w:val="000000"/>
        </w:rPr>
        <w:t xml:space="preserve">.  I understand that my failure to take such action may be deemed an emergency situation by </w:t>
      </w:r>
      <w:r w:rsidRPr="00574200">
        <w:rPr>
          <w:rFonts w:asciiTheme="majorHAnsi" w:hAnsiTheme="majorHAnsi" w:cstheme="majorHAnsi"/>
        </w:rPr>
        <w:t>my provider</w:t>
      </w:r>
      <w:r w:rsidRPr="00574200">
        <w:rPr>
          <w:rFonts w:asciiTheme="majorHAnsi" w:hAnsiTheme="majorHAnsi" w:cstheme="majorHAnsi"/>
          <w:color w:val="000000"/>
        </w:rPr>
        <w:t>, who may then break confidentiality to communicate with my emergency contacts, or local emergency resources she is able to access, as needed to protect my life and health, in keeping with the ethics of clinical practice.</w:t>
      </w:r>
    </w:p>
    <w:p w14:paraId="00000016" w14:textId="77777777" w:rsidR="008D0614" w:rsidRPr="00574200" w:rsidRDefault="008D0614" w:rsidP="00160D24">
      <w:pPr>
        <w:tabs>
          <w:tab w:val="left" w:pos="-720"/>
        </w:tabs>
        <w:spacing w:line="276" w:lineRule="auto"/>
        <w:rPr>
          <w:rFonts w:asciiTheme="majorHAnsi" w:hAnsiTheme="majorHAnsi" w:cstheme="majorHAnsi"/>
        </w:rPr>
      </w:pPr>
    </w:p>
    <w:p w14:paraId="00000017" w14:textId="219A7CB3" w:rsidR="008D0614" w:rsidRPr="00574200" w:rsidRDefault="00392C31" w:rsidP="00160D24">
      <w:pPr>
        <w:tabs>
          <w:tab w:val="left" w:pos="-720"/>
        </w:tabs>
        <w:spacing w:line="276" w:lineRule="auto"/>
        <w:rPr>
          <w:rFonts w:asciiTheme="majorHAnsi" w:hAnsiTheme="majorHAnsi" w:cstheme="majorHAnsi"/>
        </w:rPr>
      </w:pPr>
      <w:r w:rsidRPr="00574200">
        <w:rPr>
          <w:rFonts w:asciiTheme="majorHAnsi" w:hAnsiTheme="majorHAnsi" w:cstheme="majorHAnsi"/>
        </w:rPr>
        <w:t xml:space="preserve">By signing this agreement, I am agreeing to abide by all the above policies with regard to choosing internet-based treatment services.  I agree that I have been informed of the limitations of working in this way, and have been counseled regarding the advantages of </w:t>
      </w:r>
      <w:r w:rsidR="009841BA" w:rsidRPr="00574200">
        <w:rPr>
          <w:rFonts w:asciiTheme="majorHAnsi" w:hAnsiTheme="majorHAnsi" w:cstheme="majorHAnsi"/>
        </w:rPr>
        <w:t>utilizing</w:t>
      </w:r>
      <w:r w:rsidRPr="00574200">
        <w:rPr>
          <w:rFonts w:asciiTheme="majorHAnsi" w:hAnsiTheme="majorHAnsi" w:cstheme="majorHAnsi"/>
        </w:rPr>
        <w:t xml:space="preserve"> mental health treatment in which I can participate face-to-face.</w:t>
      </w:r>
    </w:p>
    <w:p w14:paraId="00000018" w14:textId="77777777" w:rsidR="008D0614" w:rsidRPr="00574200" w:rsidRDefault="008D0614" w:rsidP="00160D24">
      <w:pPr>
        <w:tabs>
          <w:tab w:val="left" w:pos="-720"/>
        </w:tabs>
        <w:spacing w:line="276" w:lineRule="auto"/>
        <w:rPr>
          <w:rFonts w:asciiTheme="majorHAnsi" w:hAnsiTheme="majorHAnsi" w:cstheme="majorHAnsi"/>
        </w:rPr>
      </w:pPr>
    </w:p>
    <w:p w14:paraId="00000019" w14:textId="77777777" w:rsidR="008D0614" w:rsidRPr="00574200" w:rsidRDefault="008D0614" w:rsidP="00160D24">
      <w:pPr>
        <w:spacing w:line="276" w:lineRule="auto"/>
        <w:rPr>
          <w:rFonts w:asciiTheme="majorHAnsi" w:hAnsiTheme="majorHAnsi" w:cstheme="majorHAnsi"/>
          <w:color w:val="000000"/>
          <w:sz w:val="22"/>
          <w:szCs w:val="22"/>
        </w:rPr>
      </w:pPr>
    </w:p>
    <w:p w14:paraId="0000001A" w14:textId="77777777" w:rsidR="008D0614" w:rsidRPr="00574200" w:rsidRDefault="008D0614" w:rsidP="00160D24">
      <w:pPr>
        <w:spacing w:line="276" w:lineRule="auto"/>
        <w:rPr>
          <w:rFonts w:asciiTheme="majorHAnsi" w:hAnsiTheme="majorHAnsi" w:cstheme="majorHAnsi"/>
          <w:color w:val="000000"/>
          <w:sz w:val="22"/>
          <w:szCs w:val="22"/>
        </w:rPr>
      </w:pPr>
    </w:p>
    <w:p w14:paraId="0000001B" w14:textId="2AC6ACC2" w:rsidR="008D0614" w:rsidRPr="00574200" w:rsidRDefault="00392C31" w:rsidP="00160D24">
      <w:pPr>
        <w:spacing w:line="276" w:lineRule="auto"/>
        <w:rPr>
          <w:rFonts w:asciiTheme="majorHAnsi" w:hAnsiTheme="majorHAnsi" w:cstheme="majorHAnsi"/>
          <w:color w:val="000000"/>
          <w:sz w:val="22"/>
          <w:szCs w:val="22"/>
        </w:rPr>
      </w:pPr>
      <w:r w:rsidRPr="00574200">
        <w:rPr>
          <w:rFonts w:asciiTheme="majorHAnsi" w:hAnsiTheme="majorHAnsi" w:cstheme="majorHAnsi"/>
          <w:color w:val="000000"/>
          <w:sz w:val="22"/>
          <w:szCs w:val="22"/>
        </w:rPr>
        <w:t>____________________________________________________</w:t>
      </w:r>
      <w:r w:rsidR="00160D24">
        <w:rPr>
          <w:rFonts w:asciiTheme="majorHAnsi" w:hAnsiTheme="majorHAnsi" w:cstheme="majorHAnsi"/>
          <w:color w:val="000000"/>
          <w:sz w:val="22"/>
          <w:szCs w:val="22"/>
        </w:rPr>
        <w:t xml:space="preserve">     </w:t>
      </w:r>
      <w:r w:rsidRPr="00574200">
        <w:rPr>
          <w:rFonts w:asciiTheme="majorHAnsi" w:hAnsiTheme="majorHAnsi" w:cstheme="majorHAnsi"/>
          <w:color w:val="000000"/>
          <w:sz w:val="22"/>
          <w:szCs w:val="22"/>
        </w:rPr>
        <w:t>_____________________________</w:t>
      </w:r>
    </w:p>
    <w:p w14:paraId="0000001C" w14:textId="64DBE4A9" w:rsidR="008D0614" w:rsidRPr="00574200" w:rsidRDefault="00392C31" w:rsidP="00160D24">
      <w:pPr>
        <w:spacing w:line="276" w:lineRule="auto"/>
        <w:rPr>
          <w:rFonts w:asciiTheme="majorHAnsi" w:hAnsiTheme="majorHAnsi" w:cstheme="majorHAnsi"/>
          <w:color w:val="000000"/>
          <w:sz w:val="22"/>
          <w:szCs w:val="22"/>
        </w:rPr>
      </w:pPr>
      <w:r w:rsidRPr="00574200">
        <w:rPr>
          <w:rFonts w:asciiTheme="majorHAnsi" w:hAnsiTheme="majorHAnsi" w:cstheme="majorHAnsi"/>
          <w:color w:val="000000"/>
          <w:sz w:val="22"/>
          <w:szCs w:val="22"/>
        </w:rPr>
        <w:t>Signature of client</w:t>
      </w:r>
      <w:r w:rsidRPr="00574200">
        <w:rPr>
          <w:rFonts w:asciiTheme="majorHAnsi" w:hAnsiTheme="majorHAnsi" w:cstheme="majorHAnsi"/>
          <w:color w:val="000000"/>
          <w:sz w:val="22"/>
          <w:szCs w:val="22"/>
        </w:rPr>
        <w:tab/>
      </w:r>
      <w:r w:rsidRPr="00574200">
        <w:rPr>
          <w:rFonts w:asciiTheme="majorHAnsi" w:hAnsiTheme="majorHAnsi" w:cstheme="majorHAnsi"/>
          <w:color w:val="000000"/>
          <w:sz w:val="22"/>
          <w:szCs w:val="22"/>
        </w:rPr>
        <w:tab/>
      </w:r>
      <w:r w:rsidRPr="00574200">
        <w:rPr>
          <w:rFonts w:asciiTheme="majorHAnsi" w:hAnsiTheme="majorHAnsi" w:cstheme="majorHAnsi"/>
          <w:color w:val="000000"/>
          <w:sz w:val="22"/>
          <w:szCs w:val="22"/>
        </w:rPr>
        <w:tab/>
      </w:r>
      <w:r w:rsidRPr="00574200">
        <w:rPr>
          <w:rFonts w:asciiTheme="majorHAnsi" w:hAnsiTheme="majorHAnsi" w:cstheme="majorHAnsi"/>
          <w:color w:val="000000"/>
          <w:sz w:val="22"/>
          <w:szCs w:val="22"/>
        </w:rPr>
        <w:tab/>
      </w:r>
      <w:r w:rsidRPr="00574200">
        <w:rPr>
          <w:rFonts w:asciiTheme="majorHAnsi" w:hAnsiTheme="majorHAnsi" w:cstheme="majorHAnsi"/>
          <w:color w:val="000000"/>
          <w:sz w:val="22"/>
          <w:szCs w:val="22"/>
        </w:rPr>
        <w:tab/>
      </w:r>
      <w:r w:rsidRPr="00574200">
        <w:rPr>
          <w:rFonts w:asciiTheme="majorHAnsi" w:hAnsiTheme="majorHAnsi" w:cstheme="majorHAnsi"/>
          <w:color w:val="000000"/>
          <w:sz w:val="22"/>
          <w:szCs w:val="22"/>
        </w:rPr>
        <w:tab/>
      </w:r>
      <w:r w:rsidR="00160D24">
        <w:rPr>
          <w:rFonts w:asciiTheme="majorHAnsi" w:hAnsiTheme="majorHAnsi" w:cstheme="majorHAnsi"/>
          <w:color w:val="000000"/>
          <w:sz w:val="22"/>
          <w:szCs w:val="22"/>
        </w:rPr>
        <w:t xml:space="preserve">                         </w:t>
      </w:r>
      <w:r w:rsidRPr="00574200">
        <w:rPr>
          <w:rFonts w:asciiTheme="majorHAnsi" w:hAnsiTheme="majorHAnsi" w:cstheme="majorHAnsi"/>
          <w:color w:val="000000"/>
          <w:sz w:val="22"/>
          <w:szCs w:val="22"/>
        </w:rPr>
        <w:t>Date</w:t>
      </w:r>
    </w:p>
    <w:sectPr w:rsidR="008D0614" w:rsidRPr="00574200" w:rsidSect="00160D24">
      <w:headerReference w:type="default" r:id="rId7"/>
      <w:footerReference w:type="even" r:id="rId8"/>
      <w:footerReference w:type="default" r:id="rId9"/>
      <w:pgSz w:w="12240" w:h="15840"/>
      <w:pgMar w:top="1728" w:right="1440" w:bottom="1440" w:left="1440" w:header="360" w:footer="36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ACA3F7" w14:textId="77777777" w:rsidR="00726D44" w:rsidRDefault="00726D44">
      <w:r>
        <w:separator/>
      </w:r>
    </w:p>
  </w:endnote>
  <w:endnote w:type="continuationSeparator" w:id="0">
    <w:p w14:paraId="36FBF3D0" w14:textId="77777777" w:rsidR="00726D44" w:rsidRDefault="00726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4" w14:textId="77777777" w:rsidR="008D0614" w:rsidRDefault="00392C31">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14:paraId="00000025" w14:textId="77777777" w:rsidR="008D0614" w:rsidRDefault="008D0614">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3" w14:textId="693A773C" w:rsidR="008D0614" w:rsidRPr="00160D24" w:rsidRDefault="00392C31">
    <w:pPr>
      <w:pBdr>
        <w:top w:val="nil"/>
        <w:left w:val="nil"/>
        <w:bottom w:val="nil"/>
        <w:right w:val="nil"/>
        <w:between w:val="nil"/>
      </w:pBdr>
      <w:tabs>
        <w:tab w:val="center" w:pos="4320"/>
        <w:tab w:val="right" w:pos="8640"/>
      </w:tabs>
      <w:jc w:val="center"/>
      <w:rPr>
        <w:rFonts w:ascii="Calibri" w:hAnsi="Calibri" w:cs="Calibri"/>
        <w:color w:val="000000"/>
      </w:rPr>
    </w:pPr>
    <w:r w:rsidRPr="00160D24">
      <w:rPr>
        <w:rFonts w:ascii="Calibri" w:hAnsi="Calibri" w:cs="Calibri"/>
        <w:color w:val="000000"/>
      </w:rPr>
      <w:t xml:space="preserve">Page </w:t>
    </w:r>
    <w:r w:rsidRPr="00160D24">
      <w:rPr>
        <w:rFonts w:ascii="Calibri" w:hAnsi="Calibri" w:cs="Calibri"/>
        <w:color w:val="000000"/>
      </w:rPr>
      <w:fldChar w:fldCharType="begin"/>
    </w:r>
    <w:r w:rsidRPr="00160D24">
      <w:rPr>
        <w:rFonts w:ascii="Calibri" w:hAnsi="Calibri" w:cs="Calibri"/>
        <w:color w:val="000000"/>
      </w:rPr>
      <w:instrText>PAGE</w:instrText>
    </w:r>
    <w:r w:rsidRPr="00160D24">
      <w:rPr>
        <w:rFonts w:ascii="Calibri" w:hAnsi="Calibri" w:cs="Calibri"/>
        <w:color w:val="000000"/>
      </w:rPr>
      <w:fldChar w:fldCharType="separate"/>
    </w:r>
    <w:r w:rsidR="001742E5" w:rsidRPr="00160D24">
      <w:rPr>
        <w:rFonts w:ascii="Calibri" w:hAnsi="Calibri" w:cs="Calibri"/>
        <w:noProof/>
        <w:color w:val="000000"/>
      </w:rPr>
      <w:t>1</w:t>
    </w:r>
    <w:r w:rsidRPr="00160D24">
      <w:rPr>
        <w:rFonts w:ascii="Calibri" w:hAnsi="Calibri" w:cs="Calibri"/>
        <w:color w:val="000000"/>
      </w:rPr>
      <w:fldChar w:fldCharType="end"/>
    </w:r>
    <w:r w:rsidRPr="00160D24">
      <w:rPr>
        <w:rFonts w:ascii="Calibri" w:hAnsi="Calibri" w:cs="Calibri"/>
        <w:color w:val="000000"/>
      </w:rPr>
      <w:t xml:space="preserve"> of </w:t>
    </w:r>
    <w:r w:rsidRPr="00160D24">
      <w:rPr>
        <w:rFonts w:ascii="Calibri" w:hAnsi="Calibri" w:cs="Calibri"/>
        <w:color w:val="000000"/>
      </w:rPr>
      <w:fldChar w:fldCharType="begin"/>
    </w:r>
    <w:r w:rsidRPr="00160D24">
      <w:rPr>
        <w:rFonts w:ascii="Calibri" w:hAnsi="Calibri" w:cs="Calibri"/>
        <w:color w:val="000000"/>
      </w:rPr>
      <w:instrText>NUMPAGES</w:instrText>
    </w:r>
    <w:r w:rsidRPr="00160D24">
      <w:rPr>
        <w:rFonts w:ascii="Calibri" w:hAnsi="Calibri" w:cs="Calibri"/>
        <w:color w:val="000000"/>
      </w:rPr>
      <w:fldChar w:fldCharType="separate"/>
    </w:r>
    <w:r w:rsidR="001742E5" w:rsidRPr="00160D24">
      <w:rPr>
        <w:rFonts w:ascii="Calibri" w:hAnsi="Calibri" w:cs="Calibri"/>
        <w:noProof/>
        <w:color w:val="000000"/>
      </w:rPr>
      <w:t>1</w:t>
    </w:r>
    <w:r w:rsidRPr="00160D24">
      <w:rPr>
        <w:rFonts w:ascii="Calibri" w:hAnsi="Calibri" w:cs="Calibri"/>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8D5368" w14:textId="77777777" w:rsidR="00726D44" w:rsidRDefault="00726D44">
      <w:r>
        <w:separator/>
      </w:r>
    </w:p>
  </w:footnote>
  <w:footnote w:type="continuationSeparator" w:id="0">
    <w:p w14:paraId="32F75410" w14:textId="77777777" w:rsidR="00726D44" w:rsidRDefault="00726D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8C2EE9" w14:textId="77777777" w:rsidR="004D33EE" w:rsidRPr="007A3EFA" w:rsidRDefault="004D33EE" w:rsidP="004D33EE">
    <w:pPr>
      <w:pStyle w:val="NoSpacing"/>
      <w:jc w:val="center"/>
    </w:pPr>
    <w:r>
      <w:rPr>
        <w:noProof/>
      </w:rPr>
      <w:drawing>
        <wp:anchor distT="0" distB="0" distL="114300" distR="114300" simplePos="0" relativeHeight="251659264" behindDoc="1" locked="0" layoutInCell="1" allowOverlap="1" wp14:anchorId="51BF7C94" wp14:editId="3A1B2537">
          <wp:simplePos x="0" y="0"/>
          <wp:positionH relativeFrom="column">
            <wp:posOffset>1085850</wp:posOffset>
          </wp:positionH>
          <wp:positionV relativeFrom="paragraph">
            <wp:posOffset>-723265</wp:posOffset>
          </wp:positionV>
          <wp:extent cx="3996690" cy="2247265"/>
          <wp:effectExtent l="0" t="0" r="0" b="0"/>
          <wp:wrapNone/>
          <wp:docPr id="1" name="Picture 2" descr="C:\Users\teres\Pictures\iCloud Photos\IMG_7983.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Users\teres\Pictures\iCloud Photos\IMG_7983.PN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96690" cy="22472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6F0765C" w14:textId="77777777" w:rsidR="004D33EE" w:rsidRDefault="004D33EE" w:rsidP="004D33EE">
    <w:pPr>
      <w:pStyle w:val="NoSpacing"/>
      <w:jc w:val="center"/>
    </w:pPr>
  </w:p>
  <w:p w14:paraId="31F99FD5" w14:textId="77777777" w:rsidR="004D33EE" w:rsidRDefault="004D33EE" w:rsidP="004D33EE">
    <w:pPr>
      <w:pStyle w:val="NoSpacing"/>
      <w:jc w:val="center"/>
    </w:pPr>
  </w:p>
  <w:p w14:paraId="5075843F" w14:textId="77777777" w:rsidR="004D33EE" w:rsidRDefault="004D33EE" w:rsidP="004D33EE">
    <w:pPr>
      <w:pStyle w:val="NoSpacing"/>
      <w:jc w:val="center"/>
    </w:pPr>
  </w:p>
  <w:p w14:paraId="475F44DF" w14:textId="77777777" w:rsidR="004D33EE" w:rsidRDefault="004D33EE" w:rsidP="004D33EE">
    <w:pPr>
      <w:pStyle w:val="NoSpacing"/>
      <w:jc w:val="center"/>
    </w:pPr>
  </w:p>
  <w:p w14:paraId="2CE1ECA4" w14:textId="77777777" w:rsidR="004D33EE" w:rsidRDefault="004D33EE" w:rsidP="004D33EE">
    <w:pPr>
      <w:pStyle w:val="NoSpacing"/>
      <w:jc w:val="center"/>
    </w:pPr>
  </w:p>
  <w:p w14:paraId="724009F2" w14:textId="77777777" w:rsidR="004D33EE" w:rsidRPr="004D3326" w:rsidRDefault="004D33EE" w:rsidP="004D33EE">
    <w:pPr>
      <w:pStyle w:val="NoSpacing"/>
      <w:jc w:val="center"/>
      <w:rPr>
        <w:color w:val="262626"/>
      </w:rPr>
    </w:pPr>
    <w:r w:rsidRPr="004D3326">
      <w:rPr>
        <w:color w:val="262626"/>
      </w:rPr>
      <w:t>Teressa L. Wilcox, MS, LMFT</w:t>
    </w:r>
  </w:p>
  <w:p w14:paraId="1DCA75DD" w14:textId="77777777" w:rsidR="004D33EE" w:rsidRPr="004D3326" w:rsidRDefault="004D33EE" w:rsidP="004D33EE">
    <w:pPr>
      <w:pStyle w:val="NoSpacing"/>
      <w:jc w:val="center"/>
      <w:rPr>
        <w:color w:val="262626"/>
      </w:rPr>
    </w:pPr>
    <w:r w:rsidRPr="004D3326">
      <w:rPr>
        <w:color w:val="262626"/>
      </w:rPr>
      <w:t>Licensed Marriage and Family Therapist</w:t>
    </w:r>
  </w:p>
  <w:p w14:paraId="7B1856F4" w14:textId="77777777" w:rsidR="004D33EE" w:rsidRPr="004D3326" w:rsidRDefault="004D33EE" w:rsidP="004D33EE">
    <w:pPr>
      <w:pStyle w:val="NoSpacing"/>
      <w:jc w:val="center"/>
      <w:rPr>
        <w:color w:val="262626"/>
      </w:rPr>
    </w:pPr>
    <w:r w:rsidRPr="004D3326">
      <w:rPr>
        <w:color w:val="262626"/>
      </w:rPr>
      <w:t xml:space="preserve">CA </w:t>
    </w:r>
    <w:proofErr w:type="spellStart"/>
    <w:r w:rsidRPr="004D3326">
      <w:rPr>
        <w:color w:val="262626"/>
      </w:rPr>
      <w:t>Lic</w:t>
    </w:r>
    <w:proofErr w:type="spellEnd"/>
    <w:r w:rsidRPr="004D3326">
      <w:rPr>
        <w:color w:val="262626"/>
      </w:rPr>
      <w:t># MFC43675</w:t>
    </w:r>
  </w:p>
  <w:p w14:paraId="6FCCCD44" w14:textId="77777777" w:rsidR="004D33EE" w:rsidRPr="004D3326" w:rsidRDefault="004D33EE" w:rsidP="004D33EE">
    <w:pPr>
      <w:pStyle w:val="NoSpacing"/>
      <w:jc w:val="center"/>
      <w:rPr>
        <w:color w:val="262626"/>
      </w:rPr>
    </w:pPr>
    <w:r w:rsidRPr="004D3326">
      <w:rPr>
        <w:color w:val="262626"/>
      </w:rPr>
      <w:t>18811 Huntington Street, Suite 200, Huntington Beach, CA, 92648</w:t>
    </w:r>
  </w:p>
  <w:p w14:paraId="1EEBA902" w14:textId="77777777" w:rsidR="004D33EE" w:rsidRPr="004D3326" w:rsidRDefault="004D33EE" w:rsidP="004D33EE">
    <w:pPr>
      <w:pStyle w:val="NoSpacing"/>
      <w:jc w:val="center"/>
      <w:rPr>
        <w:color w:val="262626"/>
      </w:rPr>
    </w:pPr>
    <w:r w:rsidRPr="004D3326">
      <w:rPr>
        <w:color w:val="262626"/>
      </w:rPr>
      <w:t xml:space="preserve">Phone: 714-768-2400   Email: </w:t>
    </w:r>
    <w:hyperlink r:id="rId2" w:history="1">
      <w:r w:rsidRPr="004D3326">
        <w:rPr>
          <w:rStyle w:val="Hyperlink"/>
          <w:color w:val="262626"/>
        </w:rPr>
        <w:t>teressawilcox@me.com</w:t>
      </w:r>
    </w:hyperlink>
    <w:r w:rsidRPr="004D3326">
      <w:rPr>
        <w:color w:val="262626"/>
      </w:rPr>
      <w:t xml:space="preserve">    Web: teressawilcoxlmft.com</w:t>
    </w:r>
  </w:p>
  <w:p w14:paraId="296E6064" w14:textId="0EF7C6A4" w:rsidR="009708BF" w:rsidRPr="004D33EE" w:rsidRDefault="009708BF" w:rsidP="004D33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C96CF6"/>
    <w:multiLevelType w:val="multilevel"/>
    <w:tmpl w:val="B9EC2924"/>
    <w:lvl w:ilvl="0">
      <w:start w:val="1"/>
      <w:numFmt w:val="bullet"/>
      <w:lvlText w:val="●"/>
      <w:lvlJc w:val="left"/>
      <w:pPr>
        <w:ind w:left="0" w:hanging="360"/>
      </w:pPr>
      <w:rPr>
        <w:rFonts w:ascii="Noto Sans Symbols" w:eastAsia="Noto Sans Symbols" w:hAnsi="Noto Sans Symbols" w:cs="Noto Sans Symbols"/>
      </w:rPr>
    </w:lvl>
    <w:lvl w:ilvl="1">
      <w:start w:val="1"/>
      <w:numFmt w:val="bullet"/>
      <w:lvlText w:val="o"/>
      <w:lvlJc w:val="left"/>
      <w:pPr>
        <w:ind w:left="720" w:hanging="360"/>
      </w:pPr>
      <w:rPr>
        <w:rFonts w:ascii="Courier New" w:eastAsia="Courier New" w:hAnsi="Courier New" w:cs="Courier New"/>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2160" w:hanging="360"/>
      </w:pPr>
      <w:rPr>
        <w:rFonts w:ascii="Noto Sans Symbols" w:eastAsia="Noto Sans Symbols" w:hAnsi="Noto Sans Symbols" w:cs="Noto Sans Symbols"/>
      </w:rPr>
    </w:lvl>
    <w:lvl w:ilvl="4">
      <w:start w:val="1"/>
      <w:numFmt w:val="bullet"/>
      <w:lvlText w:val="o"/>
      <w:lvlJc w:val="left"/>
      <w:pPr>
        <w:ind w:left="2880" w:hanging="360"/>
      </w:pPr>
      <w:rPr>
        <w:rFonts w:ascii="Courier New" w:eastAsia="Courier New" w:hAnsi="Courier New" w:cs="Courier New"/>
      </w:rPr>
    </w:lvl>
    <w:lvl w:ilvl="5">
      <w:start w:val="1"/>
      <w:numFmt w:val="bullet"/>
      <w:lvlText w:val="▪"/>
      <w:lvlJc w:val="left"/>
      <w:pPr>
        <w:ind w:left="3600" w:hanging="360"/>
      </w:pPr>
      <w:rPr>
        <w:rFonts w:ascii="Noto Sans Symbols" w:eastAsia="Noto Sans Symbols" w:hAnsi="Noto Sans Symbols" w:cs="Noto Sans Symbols"/>
      </w:rPr>
    </w:lvl>
    <w:lvl w:ilvl="6">
      <w:start w:val="1"/>
      <w:numFmt w:val="bullet"/>
      <w:lvlText w:val="●"/>
      <w:lvlJc w:val="left"/>
      <w:pPr>
        <w:ind w:left="4320" w:hanging="360"/>
      </w:pPr>
      <w:rPr>
        <w:rFonts w:ascii="Noto Sans Symbols" w:eastAsia="Noto Sans Symbols" w:hAnsi="Noto Sans Symbols" w:cs="Noto Sans Symbols"/>
      </w:rPr>
    </w:lvl>
    <w:lvl w:ilvl="7">
      <w:start w:val="1"/>
      <w:numFmt w:val="bullet"/>
      <w:lvlText w:val="o"/>
      <w:lvlJc w:val="left"/>
      <w:pPr>
        <w:ind w:left="5040" w:hanging="360"/>
      </w:pPr>
      <w:rPr>
        <w:rFonts w:ascii="Courier New" w:eastAsia="Courier New" w:hAnsi="Courier New" w:cs="Courier New"/>
      </w:rPr>
    </w:lvl>
    <w:lvl w:ilvl="8">
      <w:start w:val="1"/>
      <w:numFmt w:val="bullet"/>
      <w:lvlText w:val="▪"/>
      <w:lvlJc w:val="left"/>
      <w:pPr>
        <w:ind w:left="576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0614"/>
    <w:rsid w:val="00160D24"/>
    <w:rsid w:val="001742E5"/>
    <w:rsid w:val="00392C31"/>
    <w:rsid w:val="004D33EE"/>
    <w:rsid w:val="00574200"/>
    <w:rsid w:val="00662784"/>
    <w:rsid w:val="00726D44"/>
    <w:rsid w:val="00844B21"/>
    <w:rsid w:val="008D0614"/>
    <w:rsid w:val="009708BF"/>
    <w:rsid w:val="009841BA"/>
    <w:rsid w:val="009F17D6"/>
    <w:rsid w:val="00D47C1B"/>
    <w:rsid w:val="00FA59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B147C"/>
  <w15:docId w15:val="{542B84D1-5716-4702-A17F-935CA0F92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outlineLvl w:val="0"/>
    </w:pPr>
    <w:rPr>
      <w:rFonts w:ascii="Calibri" w:eastAsia="Calibri" w:hAnsi="Calibri" w:cs="Calibri"/>
      <w:b/>
      <w:color w:val="335B8A"/>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9F17D6"/>
    <w:pPr>
      <w:tabs>
        <w:tab w:val="center" w:pos="4680"/>
        <w:tab w:val="right" w:pos="9360"/>
      </w:tabs>
    </w:pPr>
  </w:style>
  <w:style w:type="character" w:customStyle="1" w:styleId="HeaderChar">
    <w:name w:val="Header Char"/>
    <w:basedOn w:val="DefaultParagraphFont"/>
    <w:link w:val="Header"/>
    <w:uiPriority w:val="99"/>
    <w:rsid w:val="009F17D6"/>
  </w:style>
  <w:style w:type="paragraph" w:styleId="Footer">
    <w:name w:val="footer"/>
    <w:basedOn w:val="Normal"/>
    <w:link w:val="FooterChar"/>
    <w:uiPriority w:val="99"/>
    <w:unhideWhenUsed/>
    <w:rsid w:val="009F17D6"/>
    <w:pPr>
      <w:tabs>
        <w:tab w:val="center" w:pos="4680"/>
        <w:tab w:val="right" w:pos="9360"/>
      </w:tabs>
    </w:pPr>
  </w:style>
  <w:style w:type="character" w:customStyle="1" w:styleId="FooterChar">
    <w:name w:val="Footer Char"/>
    <w:basedOn w:val="DefaultParagraphFont"/>
    <w:link w:val="Footer"/>
    <w:uiPriority w:val="99"/>
    <w:rsid w:val="009F17D6"/>
  </w:style>
  <w:style w:type="character" w:styleId="Hyperlink">
    <w:name w:val="Hyperlink"/>
    <w:basedOn w:val="DefaultParagraphFont"/>
    <w:uiPriority w:val="99"/>
    <w:unhideWhenUsed/>
    <w:rsid w:val="004D33EE"/>
    <w:rPr>
      <w:color w:val="0000FF" w:themeColor="hyperlink"/>
      <w:u w:val="single"/>
    </w:rPr>
  </w:style>
  <w:style w:type="paragraph" w:styleId="NoSpacing">
    <w:name w:val="No Spacing"/>
    <w:uiPriority w:val="1"/>
    <w:qFormat/>
    <w:rsid w:val="004D33EE"/>
    <w:rPr>
      <w:rFonts w:ascii="Arial" w:eastAsia="Calibri" w:hAnsi="Arial"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hyperlink" Target="mailto:teressawilcox@me.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563</Words>
  <Characters>3213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Miller</dc:creator>
  <cp:lastModifiedBy>Wilcox, Teressa L.</cp:lastModifiedBy>
  <cp:revision>2</cp:revision>
  <dcterms:created xsi:type="dcterms:W3CDTF">2020-04-10T19:32:00Z</dcterms:created>
  <dcterms:modified xsi:type="dcterms:W3CDTF">2020-04-10T19:32:00Z</dcterms:modified>
</cp:coreProperties>
</file>